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AFDB33" w14:textId="315DE1E1" w:rsidR="00393205" w:rsidRPr="00AD0DE9" w:rsidRDefault="00393205" w:rsidP="0071074E">
      <w:pPr>
        <w:pStyle w:val="Standard"/>
        <w:numPr>
          <w:ilvl w:val="0"/>
          <w:numId w:val="4"/>
        </w:numPr>
        <w:spacing w:after="240"/>
        <w:ind w:left="426"/>
        <w:rPr>
          <w:rFonts w:cs="Times New Roman"/>
          <w:b/>
          <w:lang w:val="it-IT"/>
        </w:rPr>
      </w:pPr>
      <w:bookmarkStart w:id="1" w:name="_Hlk85998561"/>
      <w:r w:rsidRPr="00AD0DE9">
        <w:rPr>
          <w:rFonts w:cs="Times New Roman"/>
          <w:b/>
          <w:lang w:val="it-IT"/>
        </w:rPr>
        <w:t>TITOLO DEL PROGETTO</w:t>
      </w:r>
      <w:r w:rsidR="00FE5260" w:rsidRPr="00AD0DE9">
        <w:rPr>
          <w:rFonts w:cs="Times New Roman"/>
          <w:b/>
          <w:lang w:val="it-IT"/>
        </w:rPr>
        <w:t xml:space="preserve"> PCTO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571"/>
      </w:tblGrid>
      <w:tr w:rsidR="00393205" w:rsidRPr="00AD0DE9" w14:paraId="7CCBAC41" w14:textId="77777777" w:rsidTr="00393205">
        <w:trPr>
          <w:trHeight w:val="58"/>
        </w:trPr>
        <w:tc>
          <w:tcPr>
            <w:tcW w:w="9627" w:type="dxa"/>
          </w:tcPr>
          <w:p w14:paraId="6C791947" w14:textId="79CDB20A" w:rsidR="00393205" w:rsidRPr="00AD0DE9" w:rsidRDefault="00477489" w:rsidP="00393205">
            <w:pPr>
              <w:pStyle w:val="Standard"/>
              <w:rPr>
                <w:rFonts w:cs="Times New Roman"/>
                <w:lang w:val="it-IT"/>
              </w:rPr>
            </w:pPr>
            <w:r w:rsidRPr="00AD0DE9">
              <w:rPr>
                <w:rFonts w:cs="Times New Roman"/>
                <w:b/>
                <w:bCs/>
              </w:rPr>
              <w:t xml:space="preserve">Il </w:t>
            </w:r>
            <w:proofErr w:type="spellStart"/>
            <w:r w:rsidRPr="00AD0DE9">
              <w:rPr>
                <w:rFonts w:cs="Times New Roman"/>
                <w:b/>
                <w:bCs/>
              </w:rPr>
              <w:t>servizio</w:t>
            </w:r>
            <w:proofErr w:type="spellEnd"/>
            <w:r w:rsidRPr="00AD0DE9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AD0DE9">
              <w:rPr>
                <w:rFonts w:cs="Times New Roman"/>
                <w:b/>
                <w:bCs/>
              </w:rPr>
              <w:t>sociale</w:t>
            </w:r>
            <w:proofErr w:type="spellEnd"/>
            <w:r w:rsidRPr="00AD0DE9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AD0DE9">
              <w:rPr>
                <w:rFonts w:cs="Times New Roman"/>
                <w:b/>
                <w:bCs/>
              </w:rPr>
              <w:t>nella</w:t>
            </w:r>
            <w:proofErr w:type="spellEnd"/>
            <w:r w:rsidRPr="00AD0DE9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AD0DE9">
              <w:rPr>
                <w:rFonts w:cs="Times New Roman"/>
                <w:b/>
                <w:bCs/>
              </w:rPr>
              <w:t>prospettiva</w:t>
            </w:r>
            <w:proofErr w:type="spellEnd"/>
            <w:r w:rsidRPr="00AD0DE9">
              <w:rPr>
                <w:rFonts w:cs="Times New Roman"/>
                <w:b/>
                <w:bCs/>
              </w:rPr>
              <w:t xml:space="preserve"> della </w:t>
            </w:r>
            <w:proofErr w:type="spellStart"/>
            <w:r w:rsidRPr="00AD0DE9">
              <w:rPr>
                <w:rFonts w:cs="Times New Roman"/>
                <w:b/>
                <w:bCs/>
              </w:rPr>
              <w:t>sostenibilità</w:t>
            </w:r>
            <w:proofErr w:type="spellEnd"/>
            <w:r w:rsidRPr="00AD0DE9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AD0DE9">
              <w:rPr>
                <w:rFonts w:cs="Times New Roman"/>
                <w:b/>
                <w:bCs/>
              </w:rPr>
              <w:t>eco-sociale</w:t>
            </w:r>
            <w:proofErr w:type="spellEnd"/>
          </w:p>
        </w:tc>
      </w:tr>
    </w:tbl>
    <w:p w14:paraId="2C9C365F" w14:textId="77777777" w:rsidR="006007A0" w:rsidRPr="00AD0DE9" w:rsidRDefault="006007A0" w:rsidP="00393205">
      <w:pPr>
        <w:pStyle w:val="Standard"/>
        <w:ind w:left="426"/>
        <w:rPr>
          <w:rFonts w:cs="Times New Roman"/>
          <w:b/>
          <w:lang w:val="it-IT"/>
        </w:rPr>
      </w:pPr>
    </w:p>
    <w:p w14:paraId="7FDE9E9E" w14:textId="77777777" w:rsidR="00393205" w:rsidRPr="00AD0DE9" w:rsidRDefault="00393205" w:rsidP="0071074E">
      <w:pPr>
        <w:pStyle w:val="Standard"/>
        <w:numPr>
          <w:ilvl w:val="0"/>
          <w:numId w:val="4"/>
        </w:numPr>
        <w:spacing w:after="240"/>
        <w:ind w:left="426"/>
        <w:rPr>
          <w:rFonts w:cs="Times New Roman"/>
          <w:b/>
          <w:lang w:val="it-IT"/>
        </w:rPr>
      </w:pPr>
      <w:r w:rsidRPr="00AD0DE9">
        <w:rPr>
          <w:rFonts w:cs="Times New Roman"/>
          <w:b/>
          <w:bCs/>
          <w:lang w:val="it-IT"/>
        </w:rPr>
        <w:t>DATI DELL’ISTITUTO CHE PRESENTA IL PROGETTO</w:t>
      </w:r>
    </w:p>
    <w:tbl>
      <w:tblPr>
        <w:tblStyle w:val="Grigliatabella"/>
        <w:tblW w:w="9213" w:type="dxa"/>
        <w:tblInd w:w="421" w:type="dxa"/>
        <w:tblLook w:val="04A0" w:firstRow="1" w:lastRow="0" w:firstColumn="1" w:lastColumn="0" w:noHBand="0" w:noVBand="1"/>
      </w:tblPr>
      <w:tblGrid>
        <w:gridCol w:w="9213"/>
      </w:tblGrid>
      <w:tr w:rsidR="00393205" w:rsidRPr="00AD0DE9" w14:paraId="44A01FDC" w14:textId="77777777" w:rsidTr="00393205">
        <w:tc>
          <w:tcPr>
            <w:tcW w:w="9213" w:type="dxa"/>
          </w:tcPr>
          <w:p w14:paraId="69D6AEBD" w14:textId="1025E7C3" w:rsidR="001A2F1A" w:rsidRPr="00AD0DE9" w:rsidRDefault="00393205" w:rsidP="001A2F1A">
            <w:pPr>
              <w:pStyle w:val="Standard"/>
              <w:rPr>
                <w:rFonts w:cs="Times New Roman"/>
                <w:b/>
                <w:lang w:val="it-IT"/>
              </w:rPr>
            </w:pPr>
            <w:r w:rsidRPr="00AD0DE9">
              <w:rPr>
                <w:rFonts w:cs="Times New Roman"/>
                <w:lang w:val="it-IT"/>
              </w:rPr>
              <w:t xml:space="preserve">Istituto: Liceo </w:t>
            </w:r>
            <w:r w:rsidR="001A2F1A" w:rsidRPr="00AD0DE9">
              <w:rPr>
                <w:rFonts w:cs="Times New Roman"/>
                <w:lang w:val="it-IT"/>
              </w:rPr>
              <w:t>Niccolò Jommelli, via Ovidio n.15 -via Costantinopoli, 81031 Aversa, email cepm02000v@istruzione.it</w:t>
            </w:r>
          </w:p>
          <w:p w14:paraId="0E6144FC" w14:textId="1133E9C9" w:rsidR="00393205" w:rsidRPr="00AD0DE9" w:rsidRDefault="00393205" w:rsidP="00084E07">
            <w:pPr>
              <w:pStyle w:val="Standard"/>
              <w:rPr>
                <w:rFonts w:cs="Times New Roman"/>
                <w:lang w:val="it-IT"/>
              </w:rPr>
            </w:pPr>
          </w:p>
        </w:tc>
      </w:tr>
    </w:tbl>
    <w:p w14:paraId="4DF30A1F" w14:textId="77777777" w:rsidR="00393205" w:rsidRPr="00AD0DE9" w:rsidRDefault="00393205" w:rsidP="00393205">
      <w:pPr>
        <w:pStyle w:val="Standard"/>
        <w:rPr>
          <w:rFonts w:cs="Times New Roman"/>
          <w:b/>
          <w:lang w:val="it-IT"/>
        </w:rPr>
      </w:pPr>
    </w:p>
    <w:p w14:paraId="271926AD" w14:textId="2EEF4444" w:rsidR="00393205" w:rsidRPr="00AD0DE9" w:rsidRDefault="00C73BD0" w:rsidP="0071074E">
      <w:pPr>
        <w:pStyle w:val="Standard"/>
        <w:numPr>
          <w:ilvl w:val="0"/>
          <w:numId w:val="4"/>
        </w:numPr>
        <w:spacing w:after="240"/>
        <w:ind w:left="426"/>
        <w:rPr>
          <w:rFonts w:cs="Times New Roman"/>
          <w:b/>
          <w:lang w:val="it-IT"/>
        </w:rPr>
      </w:pPr>
      <w:r w:rsidRPr="00AD0DE9">
        <w:rPr>
          <w:rFonts w:cs="Times New Roman"/>
          <w:b/>
          <w:bCs/>
          <w:lang w:val="it-IT"/>
        </w:rPr>
        <w:t>UNIVERSITA’/</w:t>
      </w:r>
      <w:r w:rsidR="00393205" w:rsidRPr="00AD0DE9">
        <w:rPr>
          <w:rFonts w:cs="Times New Roman"/>
          <w:b/>
          <w:bCs/>
          <w:lang w:val="it-IT"/>
        </w:rPr>
        <w:t xml:space="preserve">IMPRESE / ASSOCIAZIONI  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4787"/>
        <w:gridCol w:w="4784"/>
      </w:tblGrid>
      <w:tr w:rsidR="004A2141" w:rsidRPr="00AD0DE9" w14:paraId="03DBD3A7" w14:textId="77777777" w:rsidTr="00A64AF0">
        <w:trPr>
          <w:trHeight w:val="899"/>
        </w:trPr>
        <w:tc>
          <w:tcPr>
            <w:tcW w:w="4813" w:type="dxa"/>
          </w:tcPr>
          <w:p w14:paraId="2D3B1B69" w14:textId="77777777" w:rsidR="00A64AF0" w:rsidRPr="00AD0DE9" w:rsidRDefault="00477489" w:rsidP="00A64AF0">
            <w:pPr>
              <w:pStyle w:val="Standard"/>
              <w:jc w:val="center"/>
              <w:rPr>
                <w:rFonts w:cs="Times New Roman"/>
                <w:lang w:val="it-IT"/>
              </w:rPr>
            </w:pPr>
            <w:r w:rsidRPr="00AD0DE9">
              <w:rPr>
                <w:rFonts w:cs="Times New Roman"/>
                <w:lang w:val="it-IT"/>
              </w:rPr>
              <w:t>Dipartimento delle Scienze Sociali</w:t>
            </w:r>
          </w:p>
          <w:p w14:paraId="576835DE" w14:textId="525C3FF8" w:rsidR="00477489" w:rsidRPr="00AD0DE9" w:rsidRDefault="00477489" w:rsidP="00A64AF0">
            <w:pPr>
              <w:pStyle w:val="Standard"/>
              <w:jc w:val="center"/>
              <w:rPr>
                <w:rFonts w:cs="Times New Roman"/>
                <w:lang w:val="it-IT"/>
              </w:rPr>
            </w:pPr>
            <w:r w:rsidRPr="00AD0DE9">
              <w:rPr>
                <w:rFonts w:cs="Times New Roman"/>
                <w:lang w:val="it-IT"/>
              </w:rPr>
              <w:t>Università “Federico II” di Napoli</w:t>
            </w:r>
          </w:p>
        </w:tc>
        <w:tc>
          <w:tcPr>
            <w:tcW w:w="4814" w:type="dxa"/>
          </w:tcPr>
          <w:p w14:paraId="315555E9" w14:textId="6C1F0273" w:rsidR="00477489" w:rsidRPr="00AD0DE9" w:rsidRDefault="00D04DAE" w:rsidP="00477489">
            <w:pPr>
              <w:pStyle w:val="Standard"/>
              <w:rPr>
                <w:rFonts w:cs="Times New Roman"/>
                <w:lang w:val="it-IT"/>
              </w:rPr>
            </w:pPr>
            <w:proofErr w:type="spellStart"/>
            <w:r w:rsidRPr="00AD0DE9">
              <w:rPr>
                <w:rFonts w:cs="Times New Roman"/>
              </w:rPr>
              <w:t>Dott.ssa</w:t>
            </w:r>
            <w:proofErr w:type="spellEnd"/>
            <w:r w:rsidRPr="00AD0DE9">
              <w:rPr>
                <w:rFonts w:cs="Times New Roman"/>
              </w:rPr>
              <w:t xml:space="preserve"> </w:t>
            </w:r>
            <w:proofErr w:type="spellStart"/>
            <w:r w:rsidR="00477489" w:rsidRPr="00AD0DE9">
              <w:rPr>
                <w:rFonts w:cs="Times New Roman"/>
              </w:rPr>
              <w:t>Morone</w:t>
            </w:r>
            <w:proofErr w:type="spellEnd"/>
            <w:r w:rsidR="00477489" w:rsidRPr="00AD0DE9">
              <w:rPr>
                <w:rFonts w:cs="Times New Roman"/>
              </w:rPr>
              <w:t xml:space="preserve"> </w:t>
            </w:r>
            <w:proofErr w:type="spellStart"/>
            <w:r w:rsidR="00477489" w:rsidRPr="00AD0DE9">
              <w:rPr>
                <w:rFonts w:cs="Times New Roman"/>
              </w:rPr>
              <w:t>Erminia</w:t>
            </w:r>
            <w:proofErr w:type="spellEnd"/>
          </w:p>
          <w:p w14:paraId="6F7202A1" w14:textId="327B656F" w:rsidR="000E3C6D" w:rsidRPr="00AD0DE9" w:rsidRDefault="000E3C6D" w:rsidP="000E3C6D">
            <w:pPr>
              <w:pStyle w:val="Standard"/>
              <w:rPr>
                <w:rFonts w:cs="Times New Roman"/>
                <w:lang w:val="it-IT"/>
              </w:rPr>
            </w:pPr>
          </w:p>
        </w:tc>
      </w:tr>
    </w:tbl>
    <w:p w14:paraId="23535635" w14:textId="26F21052" w:rsidR="00393205" w:rsidRPr="00AD0DE9" w:rsidRDefault="00393205" w:rsidP="00393205">
      <w:pPr>
        <w:pStyle w:val="Standard"/>
        <w:ind w:left="426"/>
        <w:rPr>
          <w:rFonts w:cs="Times New Roman"/>
          <w:b/>
          <w:lang w:val="it-IT"/>
        </w:rPr>
      </w:pPr>
    </w:p>
    <w:p w14:paraId="4F1EECFF" w14:textId="610D49AB" w:rsidR="009A2F23" w:rsidRPr="00AD0DE9" w:rsidRDefault="009A2F23" w:rsidP="0071074E">
      <w:pPr>
        <w:pStyle w:val="Standard"/>
        <w:numPr>
          <w:ilvl w:val="0"/>
          <w:numId w:val="4"/>
        </w:numPr>
        <w:spacing w:after="240"/>
        <w:ind w:left="426"/>
        <w:rPr>
          <w:rFonts w:cs="Times New Roman"/>
          <w:b/>
          <w:lang w:val="it-IT"/>
        </w:rPr>
      </w:pPr>
      <w:r w:rsidRPr="00AD0DE9">
        <w:rPr>
          <w:rFonts w:cs="Times New Roman"/>
          <w:b/>
          <w:bCs/>
          <w:lang w:val="it-IT"/>
        </w:rPr>
        <w:t xml:space="preserve"> </w:t>
      </w:r>
      <w:r w:rsidR="000D40F7" w:rsidRPr="00AD0DE9">
        <w:rPr>
          <w:rFonts w:cs="Times New Roman"/>
          <w:b/>
          <w:bCs/>
          <w:lang w:val="it-IT"/>
        </w:rPr>
        <w:t>CONTESTO E MOTIVAZIONE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571"/>
      </w:tblGrid>
      <w:tr w:rsidR="009A2F23" w:rsidRPr="00AD0DE9" w14:paraId="16AC4BB9" w14:textId="77777777" w:rsidTr="006D5587">
        <w:trPr>
          <w:trHeight w:val="1408"/>
        </w:trPr>
        <w:tc>
          <w:tcPr>
            <w:tcW w:w="9627" w:type="dxa"/>
          </w:tcPr>
          <w:p w14:paraId="47284DF7" w14:textId="77777777" w:rsidR="00477489" w:rsidRPr="00AD0DE9" w:rsidRDefault="00477489" w:rsidP="00477489">
            <w:pPr>
              <w:jc w:val="both"/>
              <w:rPr>
                <w:rFonts w:cs="Times New Roman"/>
              </w:rPr>
            </w:pPr>
            <w:r w:rsidRPr="00AD0DE9">
              <w:rPr>
                <w:rFonts w:cs="Times New Roman"/>
              </w:rPr>
              <w:t>Le azioni proposte sono pensate in una prospettiva unitaria che, mettendo lo studente al centro del processo di orientamento e apprendimento, presenta i percorsi di studio sviluppati nella Classe di laurea in Servizio sociale nel quadro degli obiettivi ONU di sviluppo sostenibile a livello locale, nazionale e globale.</w:t>
            </w:r>
          </w:p>
          <w:p w14:paraId="7043E4F4" w14:textId="77777777" w:rsidR="00477489" w:rsidRPr="00AD0DE9" w:rsidRDefault="00477489" w:rsidP="00477489">
            <w:pPr>
              <w:jc w:val="both"/>
              <w:rPr>
                <w:rFonts w:cs="Times New Roman"/>
              </w:rPr>
            </w:pPr>
            <w:r w:rsidRPr="00AD0DE9">
              <w:rPr>
                <w:rFonts w:cs="Times New Roman"/>
              </w:rPr>
              <w:t xml:space="preserve">Tale quadro di riferimento consente di contestualizzare gli obiettivi formativi dei </w:t>
            </w:r>
            <w:proofErr w:type="spellStart"/>
            <w:r w:rsidRPr="00AD0DE9">
              <w:rPr>
                <w:rFonts w:cs="Times New Roman"/>
              </w:rPr>
              <w:t>CdS</w:t>
            </w:r>
            <w:proofErr w:type="spellEnd"/>
            <w:r w:rsidRPr="00AD0DE9">
              <w:rPr>
                <w:rFonts w:cs="Times New Roman"/>
              </w:rPr>
              <w:t xml:space="preserve"> in Servizio sociale agganciandoli agli obiettivi dell’Agenda 2030 delle Nazioni Unite, a partire da quelli della drastica riduzione della povertà, della parità di genere, della giustizia ambientale e dall’equa distribuzione delle risorse, a livello locale e globale.</w:t>
            </w:r>
          </w:p>
          <w:p w14:paraId="77B357E1" w14:textId="77777777" w:rsidR="00477489" w:rsidRPr="00AD0DE9" w:rsidRDefault="00477489" w:rsidP="00477489">
            <w:pPr>
              <w:jc w:val="both"/>
              <w:rPr>
                <w:rFonts w:cs="Times New Roman"/>
              </w:rPr>
            </w:pPr>
            <w:r w:rsidRPr="00AD0DE9">
              <w:rPr>
                <w:rFonts w:cs="Times New Roman"/>
              </w:rPr>
              <w:t>La finalità è avvicinare gli studenti ad alcune tematiche rilevanti del lavoro sociale nella prospettiva dello sviluppo sostenibile, attraverso pratiche laboratoriali non solo nell’ottica della scelta del futuro professionale ma anche per un’educazione a una nuova cittadinanza “vero sfondo integratore e punto di riferimento di tutte le discipline che concorrono a definire il curricolo”, come si legge nel documento Indicazioni nazionali e nuovi scenari (MIUR, 2017, p. 18).</w:t>
            </w:r>
          </w:p>
          <w:p w14:paraId="7076BFE3" w14:textId="7CADEABD" w:rsidR="00F1124E" w:rsidRPr="00AD0DE9" w:rsidRDefault="00F1124E" w:rsidP="00D04DAE">
            <w:pPr>
              <w:pStyle w:val="Standard"/>
              <w:jc w:val="both"/>
              <w:rPr>
                <w:rFonts w:cs="Times New Roman"/>
                <w:color w:val="000000" w:themeColor="text1"/>
                <w:lang w:val="it-IT"/>
              </w:rPr>
            </w:pPr>
          </w:p>
        </w:tc>
      </w:tr>
    </w:tbl>
    <w:p w14:paraId="472D8E50" w14:textId="2FEBBE85" w:rsidR="006E7A84" w:rsidRPr="00AD0DE9" w:rsidRDefault="006E7A84" w:rsidP="006E7A84">
      <w:pPr>
        <w:pStyle w:val="Standard"/>
        <w:rPr>
          <w:rFonts w:cs="Times New Roman"/>
          <w:b/>
          <w:lang w:val="it-IT"/>
        </w:rPr>
      </w:pPr>
    </w:p>
    <w:p w14:paraId="39B96842" w14:textId="540FCD42" w:rsidR="0071074E" w:rsidRPr="00AD0DE9" w:rsidRDefault="00220176" w:rsidP="00220176">
      <w:pPr>
        <w:pStyle w:val="Standard"/>
        <w:numPr>
          <w:ilvl w:val="0"/>
          <w:numId w:val="4"/>
        </w:numPr>
        <w:spacing w:after="240"/>
        <w:rPr>
          <w:rFonts w:cs="Times New Roman"/>
          <w:b/>
          <w:lang w:val="it-IT"/>
        </w:rPr>
      </w:pPr>
      <w:r w:rsidRPr="00AD0DE9">
        <w:rPr>
          <w:rFonts w:cs="Times New Roman"/>
          <w:b/>
          <w:lang w:val="it-IT"/>
        </w:rPr>
        <w:t>OBIETTIV</w:t>
      </w:r>
      <w:r w:rsidR="00080258" w:rsidRPr="00AD0DE9">
        <w:rPr>
          <w:rFonts w:cs="Times New Roman"/>
          <w:b/>
          <w:lang w:val="it-IT"/>
        </w:rPr>
        <w:t>I</w:t>
      </w:r>
    </w:p>
    <w:tbl>
      <w:tblPr>
        <w:tblStyle w:val="Grigliatabella"/>
        <w:tblW w:w="9533" w:type="dxa"/>
        <w:tblInd w:w="421" w:type="dxa"/>
        <w:tblLook w:val="04A0" w:firstRow="1" w:lastRow="0" w:firstColumn="1" w:lastColumn="0" w:noHBand="0" w:noVBand="1"/>
      </w:tblPr>
      <w:tblGrid>
        <w:gridCol w:w="9533"/>
      </w:tblGrid>
      <w:tr w:rsidR="0071074E" w:rsidRPr="00AD0DE9" w14:paraId="1DCA678B" w14:textId="77777777" w:rsidTr="00AD0DE9">
        <w:trPr>
          <w:trHeight w:val="2732"/>
        </w:trPr>
        <w:tc>
          <w:tcPr>
            <w:tcW w:w="9533" w:type="dxa"/>
          </w:tcPr>
          <w:p w14:paraId="47D3FFD7" w14:textId="3333EC41" w:rsidR="00FD5C6A" w:rsidRPr="00AD0DE9" w:rsidRDefault="00FD5C6A" w:rsidP="005A50DE">
            <w:pPr>
              <w:jc w:val="both"/>
              <w:rPr>
                <w:rFonts w:eastAsia="Times New Roman" w:cs="Times New Roman"/>
                <w:kern w:val="0"/>
                <w:lang w:eastAsia="it-IT" w:bidi="ar-SA"/>
              </w:rPr>
            </w:pPr>
            <w:r w:rsidRPr="00AD0DE9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 xml:space="preserve">Obiettivi formativi </w:t>
            </w:r>
            <w:r w:rsidR="000E3C6D" w:rsidRPr="00AD0DE9">
              <w:rPr>
                <w:rFonts w:eastAsia="Times New Roman" w:cs="Times New Roman"/>
                <w:kern w:val="0"/>
                <w:lang w:eastAsia="it-IT" w:bidi="ar-SA"/>
              </w:rPr>
              <w:t xml:space="preserve">: </w:t>
            </w:r>
          </w:p>
          <w:p w14:paraId="3B7BCE16" w14:textId="41AB29FF" w:rsidR="000E3C6D" w:rsidRPr="00AD0DE9" w:rsidRDefault="000E3C6D" w:rsidP="005A50DE">
            <w:pPr>
              <w:jc w:val="both"/>
              <w:rPr>
                <w:rFonts w:cs="Times New Roman"/>
              </w:rPr>
            </w:pPr>
            <w:r w:rsidRPr="00AD0DE9">
              <w:rPr>
                <w:rFonts w:cs="Times New Roman"/>
              </w:rPr>
              <w:t xml:space="preserve">• Lavorare in gruppo in maniera costruttiva; </w:t>
            </w:r>
          </w:p>
          <w:p w14:paraId="5E792852" w14:textId="5DC9C9C6" w:rsidR="000E3C6D" w:rsidRPr="00AD0DE9" w:rsidRDefault="000E3C6D" w:rsidP="005A50DE">
            <w:pPr>
              <w:jc w:val="both"/>
              <w:rPr>
                <w:rFonts w:cs="Times New Roman"/>
              </w:rPr>
            </w:pPr>
            <w:r w:rsidRPr="00AD0DE9">
              <w:rPr>
                <w:rFonts w:cs="Times New Roman"/>
              </w:rPr>
              <w:t xml:space="preserve">• Gestire il tempo e le informazioni </w:t>
            </w:r>
          </w:p>
          <w:p w14:paraId="2AC9FB7E" w14:textId="3038011F" w:rsidR="000E3C6D" w:rsidRPr="00AD0DE9" w:rsidRDefault="000E3C6D" w:rsidP="005A50DE">
            <w:pPr>
              <w:jc w:val="both"/>
              <w:rPr>
                <w:rFonts w:cs="Times New Roman"/>
              </w:rPr>
            </w:pPr>
            <w:r w:rsidRPr="00AD0DE9">
              <w:rPr>
                <w:rFonts w:cs="Times New Roman"/>
              </w:rPr>
              <w:t xml:space="preserve">• </w:t>
            </w:r>
            <w:r w:rsidR="00BE21A0" w:rsidRPr="00AD0DE9">
              <w:rPr>
                <w:rFonts w:cs="Times New Roman"/>
              </w:rPr>
              <w:t>C</w:t>
            </w:r>
            <w:r w:rsidRPr="00AD0DE9">
              <w:rPr>
                <w:rFonts w:cs="Times New Roman"/>
              </w:rPr>
              <w:t>omunicare</w:t>
            </w:r>
            <w:r w:rsidR="00BE21A0" w:rsidRPr="00AD0DE9">
              <w:rPr>
                <w:rFonts w:cs="Times New Roman"/>
              </w:rPr>
              <w:t xml:space="preserve"> in maniera efficace</w:t>
            </w:r>
            <w:r w:rsidRPr="00AD0DE9">
              <w:rPr>
                <w:rFonts w:cs="Times New Roman"/>
              </w:rPr>
              <w:t xml:space="preserve">; </w:t>
            </w:r>
          </w:p>
          <w:p w14:paraId="27ACBB5B" w14:textId="6542088C" w:rsidR="000E3C6D" w:rsidRPr="00AD0DE9" w:rsidRDefault="000E3C6D" w:rsidP="005A50DE">
            <w:pPr>
              <w:jc w:val="both"/>
              <w:rPr>
                <w:rFonts w:cs="Times New Roman"/>
              </w:rPr>
            </w:pPr>
            <w:r w:rsidRPr="00AD0DE9">
              <w:rPr>
                <w:rFonts w:cs="Times New Roman"/>
              </w:rPr>
              <w:t xml:space="preserve">• </w:t>
            </w:r>
            <w:r w:rsidR="00BE21A0" w:rsidRPr="00AD0DE9">
              <w:rPr>
                <w:rFonts w:cs="Times New Roman"/>
              </w:rPr>
              <w:t>Imparare ad imparare</w:t>
            </w:r>
          </w:p>
          <w:p w14:paraId="6969F0BE" w14:textId="09180076" w:rsidR="00D04DAE" w:rsidRPr="00AD0DE9" w:rsidRDefault="00D04DAE" w:rsidP="00D04DAE">
            <w:pPr>
              <w:jc w:val="both"/>
              <w:rPr>
                <w:rFonts w:cs="Times New Roman"/>
              </w:rPr>
            </w:pPr>
            <w:r w:rsidRPr="00AD0DE9">
              <w:rPr>
                <w:rFonts w:cs="Times New Roman"/>
              </w:rPr>
              <w:t xml:space="preserve">• Imparare ad </w:t>
            </w:r>
            <w:proofErr w:type="spellStart"/>
            <w:r w:rsidRPr="00AD0DE9">
              <w:rPr>
                <w:rFonts w:cs="Times New Roman"/>
              </w:rPr>
              <w:t>empatizzare</w:t>
            </w:r>
            <w:proofErr w:type="spellEnd"/>
          </w:p>
          <w:p w14:paraId="4D270C49" w14:textId="5102A783" w:rsidR="00D04DAE" w:rsidRPr="00AD0DE9" w:rsidRDefault="00D04DAE" w:rsidP="00D04DAE">
            <w:pPr>
              <w:jc w:val="both"/>
              <w:rPr>
                <w:rFonts w:cs="Times New Roman"/>
              </w:rPr>
            </w:pPr>
            <w:r w:rsidRPr="00AD0DE9">
              <w:rPr>
                <w:rFonts w:cs="Times New Roman"/>
              </w:rPr>
              <w:t>• Imparare ad applicare strategie di apprendimento idonee</w:t>
            </w:r>
          </w:p>
          <w:p w14:paraId="1C1CF407" w14:textId="09C8633C" w:rsidR="0071074E" w:rsidRPr="00AD0DE9" w:rsidRDefault="0071074E" w:rsidP="00FD5C6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bookmarkStart w:id="2" w:name="_GoBack"/>
            <w:bookmarkEnd w:id="2"/>
          </w:p>
        </w:tc>
      </w:tr>
    </w:tbl>
    <w:p w14:paraId="7EBB64C0" w14:textId="77777777" w:rsidR="000E3C6D" w:rsidRPr="00AD0DE9" w:rsidRDefault="000E3C6D" w:rsidP="004D22C3">
      <w:pPr>
        <w:pStyle w:val="Standard"/>
        <w:spacing w:before="240" w:after="240"/>
        <w:rPr>
          <w:rFonts w:cs="Times New Roman"/>
          <w:b/>
          <w:lang w:val="it-IT"/>
        </w:rPr>
      </w:pPr>
    </w:p>
    <w:p w14:paraId="76150798" w14:textId="77777777" w:rsidR="000E3C6D" w:rsidRPr="00AD0DE9" w:rsidRDefault="000E3C6D" w:rsidP="004D22C3">
      <w:pPr>
        <w:pStyle w:val="Standard"/>
        <w:spacing w:before="240" w:after="240"/>
        <w:rPr>
          <w:rFonts w:cs="Times New Roman"/>
          <w:b/>
          <w:lang w:val="it-IT"/>
        </w:rPr>
      </w:pPr>
    </w:p>
    <w:p w14:paraId="1FD13726" w14:textId="77777777" w:rsidR="000E3C6D" w:rsidRPr="00AD0DE9" w:rsidRDefault="000E3C6D" w:rsidP="004D22C3">
      <w:pPr>
        <w:pStyle w:val="Standard"/>
        <w:spacing w:before="240" w:after="240"/>
        <w:rPr>
          <w:rFonts w:cs="Times New Roman"/>
          <w:b/>
          <w:lang w:val="it-IT"/>
        </w:rPr>
      </w:pPr>
    </w:p>
    <w:p w14:paraId="1D3D36AA" w14:textId="3ABB827A" w:rsidR="00A05E30" w:rsidRPr="00AD0DE9" w:rsidRDefault="00B44237" w:rsidP="004D22C3">
      <w:pPr>
        <w:pStyle w:val="Standard"/>
        <w:spacing w:before="240" w:after="240"/>
        <w:rPr>
          <w:rFonts w:cs="Times New Roman"/>
          <w:bCs/>
          <w:lang w:val="it-IT"/>
        </w:rPr>
      </w:pPr>
      <w:r w:rsidRPr="00AD0DE9">
        <w:rPr>
          <w:rFonts w:cs="Times New Roman"/>
          <w:b/>
          <w:lang w:val="it-IT"/>
        </w:rPr>
        <w:t xml:space="preserve">  </w:t>
      </w:r>
      <w:r w:rsidR="004D22C3" w:rsidRPr="00AD0DE9">
        <w:rPr>
          <w:rFonts w:cs="Times New Roman"/>
          <w:b/>
          <w:lang w:val="it-IT"/>
        </w:rPr>
        <w:t>6.    CONTENUTI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571"/>
      </w:tblGrid>
      <w:tr w:rsidR="00A05E30" w:rsidRPr="00AD0DE9" w14:paraId="1E5A823D" w14:textId="77777777" w:rsidTr="00A05E30">
        <w:tc>
          <w:tcPr>
            <w:tcW w:w="9627" w:type="dxa"/>
          </w:tcPr>
          <w:p w14:paraId="6265864E" w14:textId="5D9771CE" w:rsidR="00477489" w:rsidRPr="00AD0DE9" w:rsidRDefault="00477489" w:rsidP="00477489">
            <w:pPr>
              <w:jc w:val="both"/>
              <w:rPr>
                <w:rFonts w:cs="Times New Roman"/>
              </w:rPr>
            </w:pPr>
            <w:r w:rsidRPr="00AD0DE9">
              <w:rPr>
                <w:rFonts w:cs="Times New Roman"/>
              </w:rPr>
              <w:t>Gli interventi pianificati si muoveranno lungo tre assi, fortemente intrecciati:</w:t>
            </w:r>
          </w:p>
          <w:p w14:paraId="6BDE5851" w14:textId="77777777" w:rsidR="00477489" w:rsidRPr="00AD0DE9" w:rsidRDefault="00477489" w:rsidP="00477489">
            <w:pPr>
              <w:jc w:val="both"/>
              <w:rPr>
                <w:rFonts w:cs="Times New Roman"/>
              </w:rPr>
            </w:pPr>
            <w:r w:rsidRPr="00AD0DE9">
              <w:rPr>
                <w:rFonts w:cs="Times New Roman"/>
              </w:rPr>
              <w:t>1. Laboratori di comunità di ricerca filosofica (</w:t>
            </w:r>
            <w:proofErr w:type="spellStart"/>
            <w:r w:rsidRPr="00AD0DE9">
              <w:rPr>
                <w:rFonts w:cs="Times New Roman"/>
              </w:rPr>
              <w:t>CdRF</w:t>
            </w:r>
            <w:proofErr w:type="spellEnd"/>
            <w:r w:rsidRPr="00AD0DE9">
              <w:rPr>
                <w:rFonts w:cs="Times New Roman"/>
              </w:rPr>
              <w:t xml:space="preserve">) secondo il modello messo a punto da Matthew </w:t>
            </w:r>
            <w:proofErr w:type="spellStart"/>
            <w:r w:rsidRPr="00AD0DE9">
              <w:rPr>
                <w:rFonts w:cs="Times New Roman"/>
              </w:rPr>
              <w:t>Lipman</w:t>
            </w:r>
            <w:proofErr w:type="spellEnd"/>
            <w:r w:rsidRPr="00AD0DE9">
              <w:rPr>
                <w:rFonts w:cs="Times New Roman"/>
              </w:rPr>
              <w:t xml:space="preserve"> e </w:t>
            </w:r>
            <w:proofErr w:type="spellStart"/>
            <w:r w:rsidRPr="00AD0DE9">
              <w:rPr>
                <w:rFonts w:cs="Times New Roman"/>
              </w:rPr>
              <w:t>Ann</w:t>
            </w:r>
            <w:proofErr w:type="spellEnd"/>
            <w:r w:rsidRPr="00AD0DE9">
              <w:rPr>
                <w:rFonts w:cs="Times New Roman"/>
              </w:rPr>
              <w:t xml:space="preserve"> Margaret Sharp e riconosciuto dall’UNESCO come approccio di eccellenza per l’educazione al pensiero complesso, in cui si impara, confrontandosi,  a riconoscere i valori contrapposti implicati in dilemmi apparentemente inestricabili e a sviluppare la comprensione dei diversi punti di vista e delle diverse posizioni.   </w:t>
            </w:r>
          </w:p>
          <w:p w14:paraId="4BEF108A" w14:textId="77777777" w:rsidR="00477489" w:rsidRPr="00AD0DE9" w:rsidRDefault="00477489" w:rsidP="00477489">
            <w:pPr>
              <w:jc w:val="both"/>
              <w:rPr>
                <w:rFonts w:cs="Times New Roman"/>
              </w:rPr>
            </w:pPr>
            <w:r w:rsidRPr="00AD0DE9">
              <w:rPr>
                <w:rFonts w:cs="Times New Roman"/>
              </w:rPr>
              <w:t xml:space="preserve">2. Laboratori sul legame tra lavoro sociale e obiettivi definiti dall’Agenda 2030. Tali laboratori integrano momenti di </w:t>
            </w:r>
            <w:proofErr w:type="spellStart"/>
            <w:r w:rsidRPr="00AD0DE9">
              <w:rPr>
                <w:rFonts w:cs="Times New Roman"/>
              </w:rPr>
              <w:t>gamification</w:t>
            </w:r>
            <w:proofErr w:type="spellEnd"/>
            <w:r w:rsidRPr="00AD0DE9">
              <w:rPr>
                <w:rFonts w:cs="Times New Roman"/>
              </w:rPr>
              <w:t>, visione e discussione di video preparati ad hoc e uso di piattaforme on-line, secondo l’approccio multimodale.</w:t>
            </w:r>
          </w:p>
          <w:p w14:paraId="2D5A5460" w14:textId="77777777" w:rsidR="00477489" w:rsidRPr="00AD0DE9" w:rsidRDefault="00477489" w:rsidP="00477489">
            <w:pPr>
              <w:jc w:val="both"/>
              <w:rPr>
                <w:rFonts w:cs="Times New Roman"/>
              </w:rPr>
            </w:pPr>
            <w:r w:rsidRPr="00AD0DE9">
              <w:rPr>
                <w:rFonts w:cs="Times New Roman"/>
              </w:rPr>
              <w:t xml:space="preserve">La progettazione dettagliata dei singoli laboratori sarà svolta in stretta collaborazione con i/le docenti referenti delle scuole coinvolte che saranno coinvolti come co-docenti dell’intero percorso che, così facendo, fungerà anche da percorso formativo sulle metodologie attive per i/le docenti stessi/e. </w:t>
            </w:r>
          </w:p>
          <w:p w14:paraId="7D63C355" w14:textId="77777777" w:rsidR="00477489" w:rsidRPr="00AD0DE9" w:rsidRDefault="00477489" w:rsidP="00477489">
            <w:pPr>
              <w:jc w:val="both"/>
              <w:rPr>
                <w:rFonts w:cs="Times New Roman"/>
              </w:rPr>
            </w:pPr>
            <w:r w:rsidRPr="00AD0DE9">
              <w:rPr>
                <w:rFonts w:cs="Times New Roman"/>
              </w:rPr>
              <w:t xml:space="preserve">3. Sulla base del lavoro svolto, gli studenti saranno coinvolti nell’ideazione di un progetto in favore del loro territorio nell’ottica della sostenibilità in cui, dopo aver rilevato due o tre sfide ritenute come prioritarie, dovranno immaginare possibili soluzioni. Docenti universitari e assistenti sociali forniranno loro le coordinate essenziali e poi figure di tutor li sosterranno nel lavoro di progettazione, che dovrà integrare le prospettive di sostenibilità e inclusione, nella logica della </w:t>
            </w:r>
            <w:r w:rsidRPr="00AD0DE9">
              <w:rPr>
                <w:rFonts w:cs="Times New Roman"/>
                <w:i/>
                <w:iCs/>
              </w:rPr>
              <w:t>community care</w:t>
            </w:r>
            <w:r w:rsidRPr="00AD0DE9">
              <w:rPr>
                <w:rFonts w:cs="Times New Roman"/>
              </w:rPr>
              <w:t xml:space="preserve">. </w:t>
            </w:r>
          </w:p>
          <w:p w14:paraId="13758420" w14:textId="363F3AAA" w:rsidR="006D5587" w:rsidRPr="00AD0DE9" w:rsidRDefault="006D5587" w:rsidP="006D5587">
            <w:pPr>
              <w:pStyle w:val="Standard"/>
              <w:rPr>
                <w:rFonts w:cs="Times New Roman"/>
                <w:lang w:val="it-IT"/>
              </w:rPr>
            </w:pPr>
          </w:p>
        </w:tc>
      </w:tr>
    </w:tbl>
    <w:p w14:paraId="114323FF" w14:textId="77777777" w:rsidR="0071074E" w:rsidRPr="00AD0DE9" w:rsidRDefault="0071074E" w:rsidP="0071074E">
      <w:pPr>
        <w:pStyle w:val="Standard"/>
        <w:ind w:left="426"/>
        <w:rPr>
          <w:rFonts w:cs="Times New Roman"/>
          <w:b/>
          <w:lang w:val="it-IT"/>
        </w:rPr>
      </w:pPr>
    </w:p>
    <w:p w14:paraId="6DAC8D65" w14:textId="77777777" w:rsidR="009301A0" w:rsidRPr="00AD0DE9" w:rsidRDefault="009301A0" w:rsidP="0071074E">
      <w:pPr>
        <w:pStyle w:val="Standard"/>
        <w:ind w:left="426"/>
        <w:rPr>
          <w:rFonts w:cs="Times New Roman"/>
          <w:b/>
          <w:lang w:val="it-IT"/>
        </w:rPr>
      </w:pPr>
    </w:p>
    <w:p w14:paraId="57C8AC33" w14:textId="7DE6F1FA" w:rsidR="006007A0" w:rsidRPr="00AD0DE9" w:rsidRDefault="006007A0" w:rsidP="009640A6">
      <w:pPr>
        <w:pStyle w:val="Standard"/>
        <w:numPr>
          <w:ilvl w:val="0"/>
          <w:numId w:val="13"/>
        </w:numPr>
        <w:spacing w:before="240" w:after="240"/>
        <w:rPr>
          <w:rFonts w:cs="Times New Roman"/>
          <w:b/>
          <w:lang w:val="it-IT"/>
        </w:rPr>
      </w:pPr>
      <w:r w:rsidRPr="00AD0DE9">
        <w:rPr>
          <w:rFonts w:cs="Times New Roman"/>
          <w:b/>
          <w:lang w:val="it-IT"/>
        </w:rPr>
        <w:t>DEFINIZIONE DEI TEMPI E DEI LUOGHI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571"/>
      </w:tblGrid>
      <w:tr w:rsidR="006007A0" w:rsidRPr="00AD0DE9" w14:paraId="67A5AD76" w14:textId="77777777" w:rsidTr="006007A0">
        <w:tc>
          <w:tcPr>
            <w:tcW w:w="9627" w:type="dxa"/>
          </w:tcPr>
          <w:p w14:paraId="50E364F1" w14:textId="7AA71944" w:rsidR="00BE21A0" w:rsidRPr="00AD0DE9" w:rsidRDefault="00C527F2" w:rsidP="00B44237">
            <w:pPr>
              <w:pStyle w:val="Standard"/>
              <w:rPr>
                <w:rFonts w:cs="Times New Roman"/>
              </w:rPr>
            </w:pPr>
            <w:r w:rsidRPr="00AD0DE9">
              <w:rPr>
                <w:rFonts w:cs="Times New Roman"/>
              </w:rPr>
              <w:t xml:space="preserve">10 </w:t>
            </w:r>
            <w:proofErr w:type="spellStart"/>
            <w:r w:rsidRPr="00AD0DE9">
              <w:rPr>
                <w:rFonts w:cs="Times New Roman"/>
              </w:rPr>
              <w:t>incontri</w:t>
            </w:r>
            <w:proofErr w:type="spellEnd"/>
            <w:r w:rsidRPr="00AD0DE9">
              <w:rPr>
                <w:rFonts w:cs="Times New Roman"/>
              </w:rPr>
              <w:t xml:space="preserve"> per </w:t>
            </w:r>
            <w:proofErr w:type="spellStart"/>
            <w:r w:rsidRPr="00AD0DE9">
              <w:rPr>
                <w:rFonts w:cs="Times New Roman"/>
              </w:rPr>
              <w:t>un</w:t>
            </w:r>
            <w:proofErr w:type="spellEnd"/>
            <w:r w:rsidRPr="00AD0DE9">
              <w:rPr>
                <w:rFonts w:cs="Times New Roman"/>
              </w:rPr>
              <w:t xml:space="preserve"> totale di 30 </w:t>
            </w:r>
            <w:proofErr w:type="spellStart"/>
            <w:r w:rsidRPr="00AD0DE9">
              <w:rPr>
                <w:rFonts w:cs="Times New Roman"/>
              </w:rPr>
              <w:t>ore</w:t>
            </w:r>
            <w:proofErr w:type="spellEnd"/>
            <w:r w:rsidRPr="00AD0DE9">
              <w:rPr>
                <w:rFonts w:cs="Times New Roman"/>
              </w:rPr>
              <w:t xml:space="preserve"> </w:t>
            </w:r>
          </w:p>
          <w:p w14:paraId="77814108" w14:textId="77777777" w:rsidR="00C527F2" w:rsidRPr="00AD0DE9" w:rsidRDefault="00C527F2" w:rsidP="00B44237">
            <w:pPr>
              <w:pStyle w:val="Standard"/>
              <w:rPr>
                <w:rFonts w:cs="Times New Roman"/>
              </w:rPr>
            </w:pPr>
          </w:p>
          <w:p w14:paraId="3956DF0A" w14:textId="164CF3EB" w:rsidR="00B44237" w:rsidRPr="00AD0DE9" w:rsidRDefault="00D04DAE" w:rsidP="00B44237">
            <w:pPr>
              <w:pStyle w:val="Standard"/>
              <w:rPr>
                <w:rFonts w:cs="Times New Roman"/>
                <w:b/>
                <w:lang w:val="it-IT"/>
              </w:rPr>
            </w:pPr>
            <w:r w:rsidRPr="00AD0DE9">
              <w:rPr>
                <w:rFonts w:cs="Times New Roman"/>
              </w:rPr>
              <w:t xml:space="preserve">Aula magna </w:t>
            </w:r>
            <w:r w:rsidR="00477489" w:rsidRPr="00AD0DE9">
              <w:rPr>
                <w:rFonts w:cs="Times New Roman"/>
              </w:rPr>
              <w:t xml:space="preserve">del </w:t>
            </w:r>
            <w:proofErr w:type="spellStart"/>
            <w:r w:rsidR="00477489" w:rsidRPr="00AD0DE9">
              <w:rPr>
                <w:rFonts w:cs="Times New Roman"/>
              </w:rPr>
              <w:t>Liceo</w:t>
            </w:r>
            <w:proofErr w:type="spellEnd"/>
            <w:r w:rsidR="00477489" w:rsidRPr="00AD0DE9">
              <w:rPr>
                <w:rFonts w:cs="Times New Roman"/>
              </w:rPr>
              <w:t xml:space="preserve"> </w:t>
            </w:r>
            <w:proofErr w:type="spellStart"/>
            <w:r w:rsidR="00477489" w:rsidRPr="00AD0DE9">
              <w:rPr>
                <w:rFonts w:cs="Times New Roman"/>
              </w:rPr>
              <w:t>Jommelli</w:t>
            </w:r>
            <w:proofErr w:type="spellEnd"/>
            <w:r w:rsidR="00477489" w:rsidRPr="00AD0DE9">
              <w:rPr>
                <w:rFonts w:cs="Times New Roman"/>
              </w:rPr>
              <w:t xml:space="preserve"> , </w:t>
            </w:r>
            <w:proofErr w:type="spellStart"/>
            <w:r w:rsidR="00477489" w:rsidRPr="00AD0DE9">
              <w:rPr>
                <w:rFonts w:cs="Times New Roman"/>
              </w:rPr>
              <w:t>incontri</w:t>
            </w:r>
            <w:proofErr w:type="spellEnd"/>
            <w:r w:rsidR="00477489" w:rsidRPr="00AD0DE9">
              <w:rPr>
                <w:rFonts w:cs="Times New Roman"/>
              </w:rPr>
              <w:t xml:space="preserve"> in </w:t>
            </w:r>
            <w:proofErr w:type="spellStart"/>
            <w:r w:rsidR="00477489" w:rsidRPr="00AD0DE9">
              <w:rPr>
                <w:rFonts w:cs="Times New Roman"/>
              </w:rPr>
              <w:t>streaming</w:t>
            </w:r>
            <w:proofErr w:type="spellEnd"/>
            <w:r w:rsidR="00477489" w:rsidRPr="00AD0DE9">
              <w:rPr>
                <w:rFonts w:cs="Times New Roman"/>
              </w:rPr>
              <w:t xml:space="preserve">, </w:t>
            </w:r>
            <w:proofErr w:type="spellStart"/>
            <w:r w:rsidR="00477489" w:rsidRPr="00AD0DE9">
              <w:rPr>
                <w:rFonts w:cs="Times New Roman"/>
              </w:rPr>
              <w:t>incontri</w:t>
            </w:r>
            <w:proofErr w:type="spellEnd"/>
            <w:r w:rsidR="00477489" w:rsidRPr="00AD0DE9">
              <w:rPr>
                <w:rFonts w:cs="Times New Roman"/>
              </w:rPr>
              <w:t xml:space="preserve"> </w:t>
            </w:r>
            <w:proofErr w:type="spellStart"/>
            <w:r w:rsidR="00477489" w:rsidRPr="00AD0DE9">
              <w:rPr>
                <w:rFonts w:cs="Times New Roman"/>
              </w:rPr>
              <w:t>presso</w:t>
            </w:r>
            <w:proofErr w:type="spellEnd"/>
            <w:r w:rsidR="00477489" w:rsidRPr="00AD0DE9">
              <w:rPr>
                <w:rFonts w:cs="Times New Roman"/>
              </w:rPr>
              <w:t xml:space="preserve"> </w:t>
            </w:r>
            <w:proofErr w:type="spellStart"/>
            <w:r w:rsidR="00477489" w:rsidRPr="00AD0DE9">
              <w:rPr>
                <w:rFonts w:cs="Times New Roman"/>
              </w:rPr>
              <w:t>il</w:t>
            </w:r>
            <w:proofErr w:type="spellEnd"/>
            <w:r w:rsidR="00477489" w:rsidRPr="00AD0DE9">
              <w:rPr>
                <w:rFonts w:cs="Times New Roman"/>
              </w:rPr>
              <w:t xml:space="preserve"> </w:t>
            </w:r>
            <w:proofErr w:type="spellStart"/>
            <w:r w:rsidR="00477489" w:rsidRPr="00AD0DE9">
              <w:rPr>
                <w:rFonts w:cs="Times New Roman"/>
              </w:rPr>
              <w:t>Dipartimento</w:t>
            </w:r>
            <w:proofErr w:type="spellEnd"/>
            <w:r w:rsidR="00477489" w:rsidRPr="00AD0DE9">
              <w:rPr>
                <w:rFonts w:cs="Times New Roman"/>
              </w:rPr>
              <w:t xml:space="preserve"> di </w:t>
            </w:r>
            <w:proofErr w:type="spellStart"/>
            <w:r w:rsidR="00477489" w:rsidRPr="00AD0DE9">
              <w:rPr>
                <w:rFonts w:cs="Times New Roman"/>
              </w:rPr>
              <w:t>Scienze</w:t>
            </w:r>
            <w:proofErr w:type="spellEnd"/>
            <w:r w:rsidR="00477489" w:rsidRPr="00AD0DE9">
              <w:rPr>
                <w:rFonts w:cs="Times New Roman"/>
              </w:rPr>
              <w:t xml:space="preserve"> </w:t>
            </w:r>
            <w:proofErr w:type="spellStart"/>
            <w:r w:rsidR="00477489" w:rsidRPr="00AD0DE9">
              <w:rPr>
                <w:rFonts w:cs="Times New Roman"/>
              </w:rPr>
              <w:t>Sociali</w:t>
            </w:r>
            <w:proofErr w:type="spellEnd"/>
            <w:r w:rsidR="009301A0" w:rsidRPr="00AD0DE9">
              <w:rPr>
                <w:rFonts w:cs="Times New Roman"/>
              </w:rPr>
              <w:t>.</w:t>
            </w:r>
          </w:p>
          <w:p w14:paraId="48831411" w14:textId="54B7678F" w:rsidR="006007A0" w:rsidRPr="00AD0DE9" w:rsidRDefault="006007A0" w:rsidP="006007A0">
            <w:pPr>
              <w:pStyle w:val="Standard"/>
              <w:rPr>
                <w:rFonts w:cs="Times New Roman"/>
                <w:lang w:val="it-IT"/>
              </w:rPr>
            </w:pPr>
          </w:p>
        </w:tc>
      </w:tr>
    </w:tbl>
    <w:p w14:paraId="59FC672D" w14:textId="77777777" w:rsidR="006007A0" w:rsidRPr="00AD0DE9" w:rsidRDefault="006007A0" w:rsidP="006007A0">
      <w:pPr>
        <w:pStyle w:val="Standard"/>
        <w:rPr>
          <w:rFonts w:cs="Times New Roman"/>
          <w:b/>
          <w:lang w:val="it-IT"/>
        </w:rPr>
      </w:pPr>
    </w:p>
    <w:p w14:paraId="0FB958FA" w14:textId="77777777" w:rsidR="009301A0" w:rsidRPr="00AD0DE9" w:rsidRDefault="009301A0" w:rsidP="006007A0">
      <w:pPr>
        <w:pStyle w:val="Standard"/>
        <w:rPr>
          <w:rFonts w:cs="Times New Roman"/>
          <w:b/>
          <w:lang w:val="it-IT"/>
        </w:rPr>
      </w:pPr>
    </w:p>
    <w:p w14:paraId="430F04FC" w14:textId="1B1CB55C" w:rsidR="006007A0" w:rsidRPr="00AD0DE9" w:rsidRDefault="00080258" w:rsidP="009640A6">
      <w:pPr>
        <w:pStyle w:val="Standard"/>
        <w:numPr>
          <w:ilvl w:val="0"/>
          <w:numId w:val="13"/>
        </w:numPr>
        <w:spacing w:before="240" w:after="240"/>
        <w:ind w:left="426"/>
        <w:rPr>
          <w:rFonts w:cs="Times New Roman"/>
          <w:b/>
          <w:lang w:val="it-IT"/>
        </w:rPr>
      </w:pPr>
      <w:r w:rsidRPr="00AD0DE9">
        <w:rPr>
          <w:rFonts w:cs="Times New Roman"/>
          <w:b/>
          <w:lang w:val="it-IT"/>
        </w:rPr>
        <w:t>DESTINATARI</w:t>
      </w:r>
      <w:r w:rsidR="006007A0" w:rsidRPr="00AD0DE9">
        <w:rPr>
          <w:rFonts w:cs="Times New Roman"/>
          <w:b/>
          <w:lang w:val="it-IT"/>
        </w:rPr>
        <w:t xml:space="preserve"> 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201"/>
      </w:tblGrid>
      <w:tr w:rsidR="00F20BBF" w:rsidRPr="00AD0DE9" w14:paraId="39626AF0" w14:textId="77777777" w:rsidTr="00496D08">
        <w:trPr>
          <w:trHeight w:val="714"/>
        </w:trPr>
        <w:tc>
          <w:tcPr>
            <w:tcW w:w="9201" w:type="dxa"/>
          </w:tcPr>
          <w:p w14:paraId="323F1702" w14:textId="5083B504" w:rsidR="00F20BBF" w:rsidRPr="00AD0DE9" w:rsidRDefault="00E405AA" w:rsidP="00672BE8">
            <w:pPr>
              <w:pStyle w:val="Standard"/>
              <w:rPr>
                <w:rFonts w:cs="Times New Roman"/>
                <w:lang w:val="it-IT"/>
              </w:rPr>
            </w:pPr>
            <w:r w:rsidRPr="00AD0DE9">
              <w:rPr>
                <w:rFonts w:cs="Times New Roman"/>
                <w:lang w:val="it-IT"/>
              </w:rPr>
              <w:t xml:space="preserve">Classi </w:t>
            </w:r>
            <w:r w:rsidR="00AD0DE9" w:rsidRPr="00AD0DE9">
              <w:rPr>
                <w:rFonts w:cs="Times New Roman"/>
                <w:lang w:val="it-IT"/>
              </w:rPr>
              <w:t>terze, q</w:t>
            </w:r>
            <w:r w:rsidR="00672BE8" w:rsidRPr="00AD0DE9">
              <w:rPr>
                <w:rFonts w:cs="Times New Roman"/>
                <w:lang w:val="it-IT"/>
              </w:rPr>
              <w:t>uarte</w:t>
            </w:r>
            <w:r w:rsidR="00AD0DE9" w:rsidRPr="00AD0DE9">
              <w:rPr>
                <w:rFonts w:cs="Times New Roman"/>
                <w:lang w:val="it-IT"/>
              </w:rPr>
              <w:t xml:space="preserve"> e quinte</w:t>
            </w:r>
            <w:r w:rsidR="00672BE8" w:rsidRPr="00AD0DE9">
              <w:rPr>
                <w:rFonts w:cs="Times New Roman"/>
                <w:lang w:val="it-IT"/>
              </w:rPr>
              <w:t xml:space="preserve"> </w:t>
            </w:r>
          </w:p>
        </w:tc>
      </w:tr>
    </w:tbl>
    <w:p w14:paraId="0FAD5068" w14:textId="77777777" w:rsidR="006007A0" w:rsidRPr="00AD0DE9" w:rsidRDefault="006007A0" w:rsidP="006007A0">
      <w:pPr>
        <w:pStyle w:val="Standard"/>
        <w:ind w:left="426"/>
        <w:rPr>
          <w:rFonts w:cs="Times New Roman"/>
          <w:lang w:val="it-IT"/>
        </w:rPr>
      </w:pPr>
    </w:p>
    <w:p w14:paraId="06F269BF" w14:textId="3D87853E" w:rsidR="006007A0" w:rsidRPr="00AD0DE9" w:rsidRDefault="00383603" w:rsidP="009640A6">
      <w:pPr>
        <w:pStyle w:val="Standard"/>
        <w:numPr>
          <w:ilvl w:val="0"/>
          <w:numId w:val="13"/>
        </w:numPr>
        <w:spacing w:before="240" w:after="240"/>
        <w:ind w:left="426"/>
        <w:rPr>
          <w:rFonts w:cs="Times New Roman"/>
          <w:b/>
          <w:lang w:val="it-IT"/>
        </w:rPr>
      </w:pPr>
      <w:r w:rsidRPr="00AD0DE9">
        <w:rPr>
          <w:rFonts w:cs="Times New Roman"/>
          <w:b/>
          <w:lang w:val="it-IT"/>
        </w:rPr>
        <w:lastRenderedPageBreak/>
        <w:t>SCHEDA FINANZIARIA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345"/>
      </w:tblGrid>
      <w:tr w:rsidR="00383603" w:rsidRPr="00AD0DE9" w14:paraId="7F2281D1" w14:textId="77777777" w:rsidTr="00F246B3">
        <w:trPr>
          <w:trHeight w:val="958"/>
        </w:trPr>
        <w:tc>
          <w:tcPr>
            <w:tcW w:w="9345" w:type="dxa"/>
          </w:tcPr>
          <w:p w14:paraId="6A028E85" w14:textId="3C002C34" w:rsidR="00383603" w:rsidRPr="00AD0DE9" w:rsidRDefault="009301A0" w:rsidP="007019A1">
            <w:pPr>
              <w:pStyle w:val="Standard"/>
              <w:jc w:val="both"/>
              <w:rPr>
                <w:rFonts w:cs="Times New Roman"/>
                <w:lang w:val="it-IT"/>
              </w:rPr>
            </w:pPr>
            <w:r w:rsidRPr="00AD0DE9">
              <w:rPr>
                <w:rFonts w:cs="Times New Roman"/>
                <w:lang w:val="it-IT"/>
              </w:rPr>
              <w:t>Non ci sono oneri progettuali a carico della scuola.</w:t>
            </w:r>
          </w:p>
        </w:tc>
      </w:tr>
    </w:tbl>
    <w:p w14:paraId="584C8AD9" w14:textId="77777777" w:rsidR="00741C1E" w:rsidRPr="00AD0DE9" w:rsidRDefault="00741C1E" w:rsidP="004808C7">
      <w:pPr>
        <w:pStyle w:val="Standard"/>
        <w:rPr>
          <w:rFonts w:cs="Times New Roman"/>
          <w:lang w:val="it-IT"/>
        </w:rPr>
      </w:pPr>
    </w:p>
    <w:p w14:paraId="399D2437" w14:textId="77777777" w:rsidR="00C527F2" w:rsidRPr="00AD0DE9" w:rsidRDefault="00C527F2" w:rsidP="004808C7">
      <w:pPr>
        <w:pStyle w:val="Standard"/>
        <w:rPr>
          <w:rFonts w:cs="Times New Roman"/>
          <w:lang w:val="it-IT"/>
        </w:rPr>
      </w:pPr>
    </w:p>
    <w:p w14:paraId="5C832586" w14:textId="77777777" w:rsidR="00C527F2" w:rsidRPr="00AD0DE9" w:rsidRDefault="00C527F2" w:rsidP="004808C7">
      <w:pPr>
        <w:pStyle w:val="Standard"/>
        <w:rPr>
          <w:rFonts w:cs="Times New Roman"/>
          <w:lang w:val="it-IT"/>
        </w:rPr>
      </w:pPr>
    </w:p>
    <w:bookmarkEnd w:id="1"/>
    <w:p w14:paraId="2E4373D3" w14:textId="77777777" w:rsidR="00C527F2" w:rsidRPr="00AD0DE9" w:rsidRDefault="00C527F2" w:rsidP="004808C7">
      <w:pPr>
        <w:pStyle w:val="Standard"/>
        <w:rPr>
          <w:rFonts w:cs="Times New Roman"/>
          <w:lang w:val="it-IT"/>
        </w:rPr>
      </w:pPr>
    </w:p>
    <w:sectPr w:rsidR="00C527F2" w:rsidRPr="00AD0DE9" w:rsidSect="00491D61">
      <w:headerReference w:type="default" r:id="rId9"/>
      <w:pgSz w:w="11905" w:h="16837"/>
      <w:pgMar w:top="1134" w:right="990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172535" w14:textId="77777777" w:rsidR="004271E1" w:rsidRDefault="004271E1">
      <w:r>
        <w:separator/>
      </w:r>
    </w:p>
  </w:endnote>
  <w:endnote w:type="continuationSeparator" w:id="0">
    <w:p w14:paraId="63C7302E" w14:textId="77777777" w:rsidR="004271E1" w:rsidRDefault="00427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A63355" w14:textId="77777777" w:rsidR="004271E1" w:rsidRDefault="004271E1">
      <w:bookmarkStart w:id="0" w:name="_Hlk85998210"/>
      <w:bookmarkEnd w:id="0"/>
      <w:r>
        <w:rPr>
          <w:color w:val="000000"/>
        </w:rPr>
        <w:separator/>
      </w:r>
    </w:p>
  </w:footnote>
  <w:footnote w:type="continuationSeparator" w:id="0">
    <w:p w14:paraId="587B88EE" w14:textId="77777777" w:rsidR="004271E1" w:rsidRDefault="004271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BF8B52" w14:textId="04CFDA6D" w:rsidR="00B5524E" w:rsidRDefault="00B5524E" w:rsidP="00B5524E">
    <w:pPr>
      <w:rPr>
        <w:noProof/>
        <w:lang w:eastAsia="it-IT"/>
      </w:rPr>
    </w:pPr>
    <w:r>
      <w:rPr>
        <w:noProof/>
        <w:lang w:eastAsia="it-IT"/>
      </w:rPr>
      <w:t xml:space="preserve">                                                                                                        </w:t>
    </w:r>
  </w:p>
  <w:p w14:paraId="70507957" w14:textId="77777777" w:rsidR="00B5524E" w:rsidRDefault="00B5524E" w:rsidP="00B5524E">
    <w:pPr>
      <w:rPr>
        <w:noProof/>
        <w:lang w:eastAsia="it-IT"/>
      </w:rPr>
    </w:pPr>
  </w:p>
  <w:p w14:paraId="5A4BF36B" w14:textId="77777777" w:rsidR="00B5524E" w:rsidRPr="00A06D58" w:rsidRDefault="00B5524E" w:rsidP="00B5524E">
    <w:pPr>
      <w:jc w:val="center"/>
      <w:rPr>
        <w:rFonts w:ascii="Bookman Old Style" w:hAnsi="Bookman Old Style"/>
        <w:b/>
        <w:bCs/>
        <w:sz w:val="32"/>
        <w:szCs w:val="32"/>
      </w:rPr>
    </w:pPr>
    <w:r w:rsidRPr="00A06D58">
      <w:rPr>
        <w:rFonts w:ascii="Bookman Old Style" w:hAnsi="Bookman Old Style"/>
        <w:b/>
        <w:bCs/>
        <w:sz w:val="32"/>
        <w:szCs w:val="32"/>
      </w:rPr>
      <w:t>LICEO STATALE “N. JOMMELLI”</w:t>
    </w:r>
  </w:p>
  <w:p w14:paraId="2EC6309B" w14:textId="77777777" w:rsidR="00B5524E" w:rsidRPr="00A06D58" w:rsidRDefault="00B5524E" w:rsidP="00B5524E">
    <w:pPr>
      <w:jc w:val="both"/>
      <w:rPr>
        <w:rFonts w:ascii="Bookman Old Style" w:hAnsi="Bookman Old Style" w:cs="Arial"/>
      </w:rPr>
    </w:pPr>
    <w:r w:rsidRPr="00A06D58">
      <w:rPr>
        <w:rFonts w:ascii="Bookman Old Style" w:hAnsi="Bookman Old Style" w:cs="Arial"/>
      </w:rPr>
      <w:t xml:space="preserve">Liceo Economico sociale - Liceo Linguistico - Liceo Scientifico - Liceo Scientifico Scienze applicate allo Sport - Liceo Scientifico Sportivo - Liceo delle Scienze Umane </w:t>
    </w:r>
  </w:p>
  <w:p w14:paraId="044370E5" w14:textId="77777777" w:rsidR="00B5524E" w:rsidRDefault="00B5524E" w:rsidP="00B5524E">
    <w:pPr>
      <w:rPr>
        <w:rFonts w:ascii="Bookman Old Style" w:hAnsi="Bookman Old Style"/>
        <w:b/>
        <w:sz w:val="18"/>
        <w:szCs w:val="18"/>
      </w:rPr>
    </w:pPr>
  </w:p>
  <w:p w14:paraId="2A4EB8B7" w14:textId="77777777" w:rsidR="00B5524E" w:rsidRDefault="00B5524E" w:rsidP="00B5524E">
    <w:pPr>
      <w:rPr>
        <w:rFonts w:ascii="Bookman Old Style" w:hAnsi="Bookman Old Style"/>
        <w:b/>
        <w:sz w:val="18"/>
        <w:szCs w:val="18"/>
      </w:rPr>
    </w:pPr>
  </w:p>
  <w:p w14:paraId="4ED51E64" w14:textId="77777777" w:rsidR="00B5524E" w:rsidRDefault="00B5524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46CC8"/>
    <w:multiLevelType w:val="hybridMultilevel"/>
    <w:tmpl w:val="1486CC5C"/>
    <w:lvl w:ilvl="0" w:tplc="04100017">
      <w:start w:val="1"/>
      <w:numFmt w:val="lowerLetter"/>
      <w:lvlText w:val="%1)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1F50F93"/>
    <w:multiLevelType w:val="multilevel"/>
    <w:tmpl w:val="BA26EC2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1FDD21B7"/>
    <w:multiLevelType w:val="hybridMultilevel"/>
    <w:tmpl w:val="A28423DC"/>
    <w:lvl w:ilvl="0" w:tplc="D7EAAFB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DA782B"/>
    <w:multiLevelType w:val="hybridMultilevel"/>
    <w:tmpl w:val="C3A08B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473250"/>
    <w:multiLevelType w:val="hybridMultilevel"/>
    <w:tmpl w:val="E8244B34"/>
    <w:lvl w:ilvl="0" w:tplc="CC5436D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A45DFF"/>
    <w:multiLevelType w:val="hybridMultilevel"/>
    <w:tmpl w:val="B41625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1018E6"/>
    <w:multiLevelType w:val="hybridMultilevel"/>
    <w:tmpl w:val="DB54BFCE"/>
    <w:lvl w:ilvl="0" w:tplc="DE96BCC2">
      <w:start w:val="2"/>
      <w:numFmt w:val="upperLetter"/>
      <w:lvlText w:val="%1)"/>
      <w:lvlJc w:val="left"/>
      <w:pPr>
        <w:ind w:left="143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57" w:hanging="360"/>
      </w:pPr>
    </w:lvl>
    <w:lvl w:ilvl="2" w:tplc="0410001B" w:tentative="1">
      <w:start w:val="1"/>
      <w:numFmt w:val="lowerRoman"/>
      <w:lvlText w:val="%3."/>
      <w:lvlJc w:val="right"/>
      <w:pPr>
        <w:ind w:left="2877" w:hanging="180"/>
      </w:pPr>
    </w:lvl>
    <w:lvl w:ilvl="3" w:tplc="0410000F" w:tentative="1">
      <w:start w:val="1"/>
      <w:numFmt w:val="decimal"/>
      <w:lvlText w:val="%4."/>
      <w:lvlJc w:val="left"/>
      <w:pPr>
        <w:ind w:left="3597" w:hanging="360"/>
      </w:pPr>
    </w:lvl>
    <w:lvl w:ilvl="4" w:tplc="04100019" w:tentative="1">
      <w:start w:val="1"/>
      <w:numFmt w:val="lowerLetter"/>
      <w:lvlText w:val="%5."/>
      <w:lvlJc w:val="left"/>
      <w:pPr>
        <w:ind w:left="4317" w:hanging="360"/>
      </w:pPr>
    </w:lvl>
    <w:lvl w:ilvl="5" w:tplc="0410001B" w:tentative="1">
      <w:start w:val="1"/>
      <w:numFmt w:val="lowerRoman"/>
      <w:lvlText w:val="%6."/>
      <w:lvlJc w:val="right"/>
      <w:pPr>
        <w:ind w:left="5037" w:hanging="180"/>
      </w:pPr>
    </w:lvl>
    <w:lvl w:ilvl="6" w:tplc="0410000F" w:tentative="1">
      <w:start w:val="1"/>
      <w:numFmt w:val="decimal"/>
      <w:lvlText w:val="%7."/>
      <w:lvlJc w:val="left"/>
      <w:pPr>
        <w:ind w:left="5757" w:hanging="360"/>
      </w:pPr>
    </w:lvl>
    <w:lvl w:ilvl="7" w:tplc="04100019" w:tentative="1">
      <w:start w:val="1"/>
      <w:numFmt w:val="lowerLetter"/>
      <w:lvlText w:val="%8."/>
      <w:lvlJc w:val="left"/>
      <w:pPr>
        <w:ind w:left="6477" w:hanging="360"/>
      </w:pPr>
    </w:lvl>
    <w:lvl w:ilvl="8" w:tplc="0410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7">
    <w:nsid w:val="37C71CB7"/>
    <w:multiLevelType w:val="hybridMultilevel"/>
    <w:tmpl w:val="0AC2323E"/>
    <w:lvl w:ilvl="0" w:tplc="04100019">
      <w:start w:val="1"/>
      <w:numFmt w:val="lowerLetter"/>
      <w:lvlText w:val="%1."/>
      <w:lvlJc w:val="left"/>
      <w:pPr>
        <w:ind w:left="1134" w:hanging="360"/>
      </w:p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8">
    <w:nsid w:val="46F0168D"/>
    <w:multiLevelType w:val="hybridMultilevel"/>
    <w:tmpl w:val="99667F7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1C4032"/>
    <w:multiLevelType w:val="hybridMultilevel"/>
    <w:tmpl w:val="0DFE18BC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CBF57C6"/>
    <w:multiLevelType w:val="hybridMultilevel"/>
    <w:tmpl w:val="FBE6358A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6CF55435"/>
    <w:multiLevelType w:val="hybridMultilevel"/>
    <w:tmpl w:val="1004C456"/>
    <w:lvl w:ilvl="0" w:tplc="2646A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9304D8"/>
    <w:multiLevelType w:val="hybridMultilevel"/>
    <w:tmpl w:val="F79231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11"/>
  </w:num>
  <w:num w:numId="5">
    <w:abstractNumId w:val="12"/>
  </w:num>
  <w:num w:numId="6">
    <w:abstractNumId w:val="7"/>
  </w:num>
  <w:num w:numId="7">
    <w:abstractNumId w:val="1"/>
  </w:num>
  <w:num w:numId="8">
    <w:abstractNumId w:val="0"/>
  </w:num>
  <w:num w:numId="9">
    <w:abstractNumId w:val="4"/>
  </w:num>
  <w:num w:numId="10">
    <w:abstractNumId w:val="10"/>
  </w:num>
  <w:num w:numId="11">
    <w:abstractNumId w:val="6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6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0A3"/>
    <w:rsid w:val="00014BD9"/>
    <w:rsid w:val="00073949"/>
    <w:rsid w:val="000757EF"/>
    <w:rsid w:val="00080258"/>
    <w:rsid w:val="00084E07"/>
    <w:rsid w:val="000C6CEE"/>
    <w:rsid w:val="000D1956"/>
    <w:rsid w:val="000D40F7"/>
    <w:rsid w:val="000E3C6D"/>
    <w:rsid w:val="001864C1"/>
    <w:rsid w:val="001A2F1A"/>
    <w:rsid w:val="001C31B5"/>
    <w:rsid w:val="001D7BE9"/>
    <w:rsid w:val="001F4C63"/>
    <w:rsid w:val="00220176"/>
    <w:rsid w:val="002314C2"/>
    <w:rsid w:val="002718C1"/>
    <w:rsid w:val="00274B0B"/>
    <w:rsid w:val="002A340E"/>
    <w:rsid w:val="00357D38"/>
    <w:rsid w:val="00383603"/>
    <w:rsid w:val="00393205"/>
    <w:rsid w:val="003F29C8"/>
    <w:rsid w:val="003F557A"/>
    <w:rsid w:val="004271E1"/>
    <w:rsid w:val="0046767C"/>
    <w:rsid w:val="00477489"/>
    <w:rsid w:val="004808C7"/>
    <w:rsid w:val="00491D61"/>
    <w:rsid w:val="00494CF7"/>
    <w:rsid w:val="004A2141"/>
    <w:rsid w:val="004B3C2B"/>
    <w:rsid w:val="004D090D"/>
    <w:rsid w:val="004D22C3"/>
    <w:rsid w:val="00554A22"/>
    <w:rsid w:val="005639C5"/>
    <w:rsid w:val="005710C5"/>
    <w:rsid w:val="005A50DE"/>
    <w:rsid w:val="005A54B3"/>
    <w:rsid w:val="005B101E"/>
    <w:rsid w:val="005B4671"/>
    <w:rsid w:val="005F2309"/>
    <w:rsid w:val="005F5FEB"/>
    <w:rsid w:val="006007A0"/>
    <w:rsid w:val="00613246"/>
    <w:rsid w:val="00627276"/>
    <w:rsid w:val="00653374"/>
    <w:rsid w:val="00665713"/>
    <w:rsid w:val="00671990"/>
    <w:rsid w:val="00672BE8"/>
    <w:rsid w:val="00690257"/>
    <w:rsid w:val="006A65FA"/>
    <w:rsid w:val="006D5587"/>
    <w:rsid w:val="006E7A84"/>
    <w:rsid w:val="006F5C65"/>
    <w:rsid w:val="007019A1"/>
    <w:rsid w:val="0071074E"/>
    <w:rsid w:val="0072050A"/>
    <w:rsid w:val="007218B6"/>
    <w:rsid w:val="00741C1E"/>
    <w:rsid w:val="00752BE0"/>
    <w:rsid w:val="007710E8"/>
    <w:rsid w:val="00785BCD"/>
    <w:rsid w:val="00787785"/>
    <w:rsid w:val="007A4457"/>
    <w:rsid w:val="007C331E"/>
    <w:rsid w:val="007D1246"/>
    <w:rsid w:val="007D5107"/>
    <w:rsid w:val="00800413"/>
    <w:rsid w:val="00800EF1"/>
    <w:rsid w:val="0083013A"/>
    <w:rsid w:val="00834966"/>
    <w:rsid w:val="00843228"/>
    <w:rsid w:val="00851766"/>
    <w:rsid w:val="00875726"/>
    <w:rsid w:val="008B22F5"/>
    <w:rsid w:val="008B33F2"/>
    <w:rsid w:val="008E0963"/>
    <w:rsid w:val="008F1405"/>
    <w:rsid w:val="009052EE"/>
    <w:rsid w:val="009301A0"/>
    <w:rsid w:val="00935E7C"/>
    <w:rsid w:val="00937AD9"/>
    <w:rsid w:val="00941647"/>
    <w:rsid w:val="00947E63"/>
    <w:rsid w:val="009640A6"/>
    <w:rsid w:val="009800C6"/>
    <w:rsid w:val="00983092"/>
    <w:rsid w:val="0098538D"/>
    <w:rsid w:val="00990FF6"/>
    <w:rsid w:val="00994C72"/>
    <w:rsid w:val="009A2F23"/>
    <w:rsid w:val="009B0BC0"/>
    <w:rsid w:val="009D60A3"/>
    <w:rsid w:val="009F7A33"/>
    <w:rsid w:val="00A05E30"/>
    <w:rsid w:val="00A12890"/>
    <w:rsid w:val="00A36992"/>
    <w:rsid w:val="00A451DC"/>
    <w:rsid w:val="00A64AF0"/>
    <w:rsid w:val="00A71D20"/>
    <w:rsid w:val="00AA3D63"/>
    <w:rsid w:val="00AB0B20"/>
    <w:rsid w:val="00AB2F47"/>
    <w:rsid w:val="00AD0DE9"/>
    <w:rsid w:val="00B44237"/>
    <w:rsid w:val="00B5524E"/>
    <w:rsid w:val="00B76797"/>
    <w:rsid w:val="00B76F8A"/>
    <w:rsid w:val="00BE21A0"/>
    <w:rsid w:val="00BF685F"/>
    <w:rsid w:val="00C46CAE"/>
    <w:rsid w:val="00C527F2"/>
    <w:rsid w:val="00C56C40"/>
    <w:rsid w:val="00C73BD0"/>
    <w:rsid w:val="00CA66DA"/>
    <w:rsid w:val="00CB2F4D"/>
    <w:rsid w:val="00D04DAE"/>
    <w:rsid w:val="00D33BA2"/>
    <w:rsid w:val="00D3464C"/>
    <w:rsid w:val="00D45DDC"/>
    <w:rsid w:val="00D72742"/>
    <w:rsid w:val="00D85507"/>
    <w:rsid w:val="00D95633"/>
    <w:rsid w:val="00DE14E1"/>
    <w:rsid w:val="00DE2794"/>
    <w:rsid w:val="00DF4522"/>
    <w:rsid w:val="00E336B0"/>
    <w:rsid w:val="00E405AA"/>
    <w:rsid w:val="00E56684"/>
    <w:rsid w:val="00E9389C"/>
    <w:rsid w:val="00EA2CF8"/>
    <w:rsid w:val="00EA5405"/>
    <w:rsid w:val="00EE651F"/>
    <w:rsid w:val="00F07EF0"/>
    <w:rsid w:val="00F1124E"/>
    <w:rsid w:val="00F20BBF"/>
    <w:rsid w:val="00F57EF2"/>
    <w:rsid w:val="00F65994"/>
    <w:rsid w:val="00F839A9"/>
    <w:rsid w:val="00FA7DAA"/>
    <w:rsid w:val="00FB10DD"/>
    <w:rsid w:val="00FD2777"/>
    <w:rsid w:val="00FD5C6A"/>
    <w:rsid w:val="00FD6FC5"/>
    <w:rsid w:val="00FE5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3786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D1956"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0D1956"/>
  </w:style>
  <w:style w:type="paragraph" w:customStyle="1" w:styleId="Heading">
    <w:name w:val="Heading"/>
    <w:basedOn w:val="Standard"/>
    <w:next w:val="Textbody"/>
    <w:rsid w:val="000D195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0D1956"/>
    <w:pPr>
      <w:spacing w:after="120"/>
    </w:pPr>
  </w:style>
  <w:style w:type="paragraph" w:styleId="Elenco">
    <w:name w:val="List"/>
    <w:basedOn w:val="Textbody"/>
    <w:rsid w:val="000D1956"/>
  </w:style>
  <w:style w:type="paragraph" w:styleId="Didascalia">
    <w:name w:val="caption"/>
    <w:basedOn w:val="Standard"/>
    <w:rsid w:val="000D195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0D1956"/>
    <w:pPr>
      <w:suppressLineNumbers/>
    </w:pPr>
  </w:style>
  <w:style w:type="character" w:styleId="Collegamentoipertestuale">
    <w:name w:val="Hyperlink"/>
    <w:uiPriority w:val="99"/>
    <w:rsid w:val="00393205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39"/>
    <w:rsid w:val="00393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538D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538D"/>
    <w:rPr>
      <w:rFonts w:ascii="Tahoma" w:hAnsi="Tahoma"/>
      <w:sz w:val="16"/>
      <w:szCs w:val="16"/>
      <w:lang w:val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D1246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2050A"/>
    <w:rPr>
      <w:color w:val="954F72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5524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5524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5524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5524E"/>
    <w:rPr>
      <w:lang w:val="it-I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4A2141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FD5C6A"/>
    <w:pPr>
      <w:ind w:left="720"/>
      <w:contextualSpacing/>
    </w:pPr>
  </w:style>
  <w:style w:type="paragraph" w:styleId="Nessunaspaziatura">
    <w:name w:val="No Spacing"/>
    <w:uiPriority w:val="1"/>
    <w:qFormat/>
    <w:rsid w:val="00B44237"/>
    <w:pPr>
      <w:widowControl/>
      <w:suppressAutoHyphens w:val="0"/>
      <w:autoSpaceDN/>
      <w:textAlignment w:val="auto"/>
    </w:pPr>
    <w:rPr>
      <w:rFonts w:ascii="Calibri" w:eastAsia="Times New Roman" w:hAnsi="Calibri" w:cs="Arial"/>
      <w:kern w:val="0"/>
      <w:sz w:val="22"/>
      <w:szCs w:val="22"/>
      <w:lang w:val="it-IT" w:eastAsia="it-IT" w:bidi="ar-SA"/>
    </w:rPr>
  </w:style>
  <w:style w:type="character" w:customStyle="1" w:styleId="markedcontent">
    <w:name w:val="markedcontent"/>
    <w:basedOn w:val="Carpredefinitoparagrafo"/>
    <w:rsid w:val="00B442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D1956"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0D1956"/>
  </w:style>
  <w:style w:type="paragraph" w:customStyle="1" w:styleId="Heading">
    <w:name w:val="Heading"/>
    <w:basedOn w:val="Standard"/>
    <w:next w:val="Textbody"/>
    <w:rsid w:val="000D195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0D1956"/>
    <w:pPr>
      <w:spacing w:after="120"/>
    </w:pPr>
  </w:style>
  <w:style w:type="paragraph" w:styleId="Elenco">
    <w:name w:val="List"/>
    <w:basedOn w:val="Textbody"/>
    <w:rsid w:val="000D1956"/>
  </w:style>
  <w:style w:type="paragraph" w:styleId="Didascalia">
    <w:name w:val="caption"/>
    <w:basedOn w:val="Standard"/>
    <w:rsid w:val="000D195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0D1956"/>
    <w:pPr>
      <w:suppressLineNumbers/>
    </w:pPr>
  </w:style>
  <w:style w:type="character" w:styleId="Collegamentoipertestuale">
    <w:name w:val="Hyperlink"/>
    <w:uiPriority w:val="99"/>
    <w:rsid w:val="00393205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39"/>
    <w:rsid w:val="00393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538D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538D"/>
    <w:rPr>
      <w:rFonts w:ascii="Tahoma" w:hAnsi="Tahoma"/>
      <w:sz w:val="16"/>
      <w:szCs w:val="16"/>
      <w:lang w:val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D1246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2050A"/>
    <w:rPr>
      <w:color w:val="954F72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5524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5524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5524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5524E"/>
    <w:rPr>
      <w:lang w:val="it-I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4A2141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FD5C6A"/>
    <w:pPr>
      <w:ind w:left="720"/>
      <w:contextualSpacing/>
    </w:pPr>
  </w:style>
  <w:style w:type="paragraph" w:styleId="Nessunaspaziatura">
    <w:name w:val="No Spacing"/>
    <w:uiPriority w:val="1"/>
    <w:qFormat/>
    <w:rsid w:val="00B44237"/>
    <w:pPr>
      <w:widowControl/>
      <w:suppressAutoHyphens w:val="0"/>
      <w:autoSpaceDN/>
      <w:textAlignment w:val="auto"/>
    </w:pPr>
    <w:rPr>
      <w:rFonts w:ascii="Calibri" w:eastAsia="Times New Roman" w:hAnsi="Calibri" w:cs="Arial"/>
      <w:kern w:val="0"/>
      <w:sz w:val="22"/>
      <w:szCs w:val="22"/>
      <w:lang w:val="it-IT" w:eastAsia="it-IT" w:bidi="ar-SA"/>
    </w:rPr>
  </w:style>
  <w:style w:type="character" w:customStyle="1" w:styleId="markedcontent">
    <w:name w:val="markedcontent"/>
    <w:basedOn w:val="Carpredefinitoparagrafo"/>
    <w:rsid w:val="00B442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55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0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7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9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4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53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06765-217E-4C23-877B-825562D6A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evangelisti</dc:creator>
  <cp:lastModifiedBy>Maria</cp:lastModifiedBy>
  <cp:revision>9</cp:revision>
  <cp:lastPrinted>2021-10-26T07:37:00Z</cp:lastPrinted>
  <dcterms:created xsi:type="dcterms:W3CDTF">2023-10-09T15:41:00Z</dcterms:created>
  <dcterms:modified xsi:type="dcterms:W3CDTF">2024-10-15T14:55:00Z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